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Solicitud de Reincorporación </w:t>
      </w:r>
    </w:p>
    <w:p>
      <w:pPr>
        <w:spacing w:after="0"/>
        <w:jc w:val="center"/>
        <w:rPr>
          <w:b/>
          <w:sz w:val="28"/>
          <w:szCs w:val="28"/>
        </w:rPr>
      </w:pPr>
    </w:p>
    <w:tbl>
      <w:tblPr>
        <w:tblStyle w:val="3"/>
        <w:tblW w:w="8828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8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8" w:type="dxa"/>
            <w:shd w:val="clear" w:color="auto" w:fill="D9D9D9"/>
          </w:tcPr>
          <w:p>
            <w:pPr>
              <w:widowControl w:val="0"/>
              <w:spacing w:after="0"/>
              <w:jc w:val="both"/>
              <w:rPr>
                <w:b/>
              </w:rPr>
            </w:pPr>
            <w:r>
              <w:rPr>
                <w:rFonts w:ascii="Calibri" w:hAnsi="Calibri" w:eastAsia="Calibri" w:cs="Calibri"/>
                <w:b/>
              </w:rPr>
              <w:t>Extracto Reglamento de Régimen de Estudios de Pregrado /Res. Exta. 2188 de 2019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8" w:type="dxa"/>
          </w:tcPr>
          <w:p>
            <w:pPr>
              <w:spacing w:after="0"/>
              <w:jc w:val="both"/>
              <w:rPr>
                <w:i/>
                <w:color w:val="000000"/>
              </w:rPr>
            </w:pPr>
            <w:r>
              <w:rPr>
                <w:rFonts w:ascii="Calibri" w:hAnsi="Calibri" w:eastAsia="Calibri" w:cs="Calibri"/>
                <w:b/>
                <w:i/>
                <w:color w:val="000000"/>
              </w:rPr>
              <w:t>ARTÍCULO 58º:</w:t>
            </w:r>
            <w:r>
              <w:rPr>
                <w:rFonts w:ascii="Calibri" w:hAnsi="Calibri" w:eastAsia="Calibri" w:cs="Calibri"/>
                <w:i/>
                <w:color w:val="000000"/>
              </w:rPr>
              <w:t xml:space="preserve"> La Universidad de La Frontera podrá atender las solicitudes de Reincorporación de estudios, sólo cuando éstas correspondan a las situaciones descritas en el Titulo XII.</w:t>
            </w:r>
          </w:p>
          <w:p>
            <w:pPr>
              <w:spacing w:after="0"/>
              <w:jc w:val="both"/>
              <w:rPr>
                <w:b/>
                <w:i/>
              </w:rPr>
            </w:pPr>
            <w:r>
              <w:rPr>
                <w:rFonts w:ascii="Calibri" w:hAnsi="Calibri" w:eastAsia="Calibri" w:cs="Calibri"/>
                <w:i/>
                <w:color w:val="000000"/>
              </w:rPr>
              <w:t>Toda solicitud de reincorporación se presentará a la Dirección de Pregrado de la Facultad correspondiente, dentro de los plazos estipulados en el Calendario Académico.</w:t>
            </w:r>
          </w:p>
        </w:tc>
      </w:tr>
    </w:tbl>
    <w:p>
      <w:pPr>
        <w:spacing w:after="0"/>
      </w:pPr>
    </w:p>
    <w:p>
      <w:pPr>
        <w:rPr>
          <w:b/>
        </w:rPr>
      </w:pPr>
      <w:r>
        <w:rPr>
          <w:b/>
        </w:rPr>
        <w:t>Identificación del Estudiante</w:t>
      </w:r>
    </w:p>
    <w:tbl>
      <w:tblPr>
        <w:tblStyle w:val="3"/>
        <w:tblW w:w="8828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3401"/>
        <w:gridCol w:w="1023"/>
        <w:gridCol w:w="136"/>
        <w:gridCol w:w="923"/>
        <w:gridCol w:w="1176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6659" w:type="dxa"/>
            <w:gridSpan w:val="5"/>
          </w:tcPr>
          <w:p>
            <w:pPr>
              <w:spacing w:before="60" w:after="60"/>
              <w:rPr>
                <w:b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Nombre Estudiante</w:t>
            </w:r>
          </w:p>
        </w:tc>
        <w:tc>
          <w:tcPr>
            <w:tcW w:w="6659" w:type="dxa"/>
            <w:gridSpan w:val="5"/>
          </w:tcPr>
          <w:p>
            <w:pPr>
              <w:spacing w:before="60" w:after="60"/>
              <w:rPr>
                <w:b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Nombre Carrera</w:t>
            </w:r>
          </w:p>
        </w:tc>
        <w:tc>
          <w:tcPr>
            <w:tcW w:w="4560" w:type="dxa"/>
            <w:gridSpan w:val="3"/>
          </w:tcPr>
          <w:p>
            <w:pPr>
              <w:spacing w:before="60" w:after="60"/>
              <w:rPr>
                <w:b/>
              </w:rPr>
            </w:pPr>
          </w:p>
        </w:tc>
        <w:tc>
          <w:tcPr>
            <w:tcW w:w="923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1176" w:type="dxa"/>
          </w:tcPr>
          <w:p>
            <w:pPr>
              <w:spacing w:before="60" w:after="60"/>
              <w:rPr>
                <w:b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c>
          <w:tcPr>
            <w:tcW w:w="2169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401" w:type="dxa"/>
          </w:tcPr>
          <w:p>
            <w:pPr>
              <w:spacing w:before="60" w:after="60"/>
              <w:rPr>
                <w:b/>
              </w:rPr>
            </w:pPr>
          </w:p>
        </w:tc>
        <w:tc>
          <w:tcPr>
            <w:tcW w:w="1023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2235" w:type="dxa"/>
            <w:gridSpan w:val="3"/>
          </w:tcPr>
          <w:p>
            <w:pPr>
              <w:spacing w:before="60" w:after="60"/>
              <w:rPr>
                <w:b/>
              </w:rPr>
            </w:pPr>
          </w:p>
        </w:tc>
      </w:tr>
    </w:tbl>
    <w:p>
      <w:pPr>
        <w:rPr>
          <w:b/>
        </w:rPr>
      </w:pPr>
    </w:p>
    <w:p>
      <w:r>
        <w:rPr>
          <w:b/>
        </w:rPr>
        <w:t xml:space="preserve">Reincorporación por: </w:t>
      </w:r>
      <w:r>
        <w:t>(marque con una X)</w:t>
      </w:r>
    </w:p>
    <w:tbl>
      <w:tblPr>
        <w:tblStyle w:val="3"/>
        <w:tblW w:w="87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494"/>
        <w:gridCol w:w="425"/>
        <w:gridCol w:w="2494"/>
        <w:gridCol w:w="425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</w:p>
        </w:tc>
        <w:tc>
          <w:tcPr>
            <w:tcW w:w="249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t xml:space="preserve">Postergación 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</w:p>
        </w:tc>
        <w:tc>
          <w:tcPr>
            <w:tcW w:w="249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t>Retiro temporal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</w:p>
        </w:tc>
        <w:tc>
          <w:tcPr>
            <w:tcW w:w="2494" w:type="dxa"/>
            <w:tcBorders>
              <w:left w:val="single" w:color="000000" w:sz="4" w:space="0"/>
            </w:tcBorders>
          </w:tcPr>
          <w:p>
            <w:pPr>
              <w:spacing w:after="0"/>
            </w:pPr>
            <w:r>
              <w:t>Abandono</w:t>
            </w: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Adjunta Documentos </w:t>
      </w:r>
      <w:r>
        <w:t>(marque con una X)</w:t>
      </w:r>
    </w:p>
    <w:tbl>
      <w:tblPr>
        <w:tblStyle w:val="3"/>
        <w:tblW w:w="8789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2422"/>
        <w:gridCol w:w="414"/>
        <w:gridCol w:w="2414"/>
        <w:gridCol w:w="414"/>
        <w:gridCol w:w="2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</w:p>
        </w:tc>
        <w:tc>
          <w:tcPr>
            <w:tcW w:w="242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t xml:space="preserve">Certificado de Salud 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</w:p>
        </w:tc>
        <w:tc>
          <w:tcPr>
            <w:tcW w:w="241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t>Informe Asistente Social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</w:p>
        </w:tc>
        <w:tc>
          <w:tcPr>
            <w:tcW w:w="2710" w:type="dxa"/>
            <w:tcBorders>
              <w:left w:val="single" w:color="000000" w:sz="4" w:space="0"/>
            </w:tcBorders>
          </w:tcPr>
          <w:p>
            <w:pPr>
              <w:spacing w:after="0"/>
            </w:pPr>
            <w:r>
              <w:t>Otro___________________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right"/>
      </w:pPr>
      <w:r>
        <w:rPr>
          <w:b/>
        </w:rPr>
        <w:t>Fecha de Solicitud: DD/MM/AA</w:t>
      </w:r>
      <w:bookmarkStart w:id="0" w:name="_GoBack"/>
      <w:bookmarkEnd w:id="0"/>
    </w:p>
    <w:sectPr>
      <w:headerReference r:id="rId5" w:type="default"/>
      <w:footerReference r:id="rId6" w:type="default"/>
      <w:pgSz w:w="12240" w:h="15840"/>
      <w:pgMar w:top="1560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8828" w:type="dxa"/>
      <w:tblInd w:w="0" w:type="dxa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828"/>
    </w:tblGrid>
    <w:tr>
      <w:tblPrEx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58" w:hRule="atLeast"/>
      </w:trPr>
      <w:tc>
        <w:tcPr>
          <w:tcW w:w="8828" w:type="dxa"/>
          <w:shd w:val="clear" w:color="auto" w:fill="D9D9D9"/>
        </w:tcPr>
        <w:p>
          <w:pPr>
            <w:widowControl w:val="0"/>
            <w:spacing w:after="0"/>
            <w:jc w:val="both"/>
            <w:rPr>
              <w:b/>
            </w:rPr>
          </w:pPr>
          <w:r>
            <w:rPr>
              <w:rFonts w:ascii="Calibri" w:hAnsi="Calibri" w:eastAsia="Calibri" w:cs="Calibri"/>
              <w:b/>
            </w:rPr>
            <w:t>Información Importante</w:t>
          </w:r>
        </w:p>
      </w:tc>
    </w:tr>
    <w:tr>
      <w:tblPrEx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8828" w:type="dxa"/>
        </w:tcPr>
        <w:p>
          <w:pPr>
            <w:widowControl w:val="0"/>
            <w:spacing w:before="120" w:after="0"/>
            <w:jc w:val="both"/>
            <w:rPr>
              <w:i/>
            </w:rPr>
          </w:pPr>
          <w:r>
            <w:rPr>
              <w:rFonts w:ascii="Calibri" w:hAnsi="Calibri" w:eastAsia="Calibri" w:cs="Calibri"/>
              <w:i/>
            </w:rPr>
            <w:t>Si el estudiante tiene Beneficios para financiamiento de arancel y/o becas de mantención es su responsabilidad contactarse con la Dirección de Desarrollo Estudiantil para analizar su situación.</w:t>
          </w:r>
        </w:p>
      </w:tc>
    </w:tr>
  </w:tbl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343535</wp:posOffset>
              </wp:positionH>
              <wp:positionV relativeFrom="paragraph">
                <wp:posOffset>-212090</wp:posOffset>
              </wp:positionV>
              <wp:extent cx="2920365" cy="474345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0365" cy="4743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58" w:lineRule="auto"/>
                          </w:pPr>
                          <w:r>
                            <w:rPr>
                              <w:rFonts w:ascii="Calibri" w:hAnsi="Calibri" w:eastAsia="Calibri" w:cs="Calibri"/>
                              <w:color w:val="002060"/>
                            </w:rPr>
                            <w:t>Dirección de Desarrollo Curricular y Docente</w:t>
                          </w:r>
                        </w:p>
                        <w:p>
                          <w:pPr>
                            <w:spacing w:after="0" w:line="258" w:lineRule="auto"/>
                          </w:pPr>
                          <w:r>
                            <w:rPr>
                              <w:rFonts w:ascii="Calibri" w:hAnsi="Calibri" w:eastAsia="Calibri" w:cs="Calibri"/>
                              <w:color w:val="002060"/>
                            </w:rPr>
                            <w:t>Vicerrectoría de Pregrado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7.05pt;margin-top:-16.7pt;height:37.35pt;width:229.95pt;z-index:251661312;mso-width-relative:page;mso-height-relative:page;" fillcolor="#FFFFFF [3201]" filled="t" stroked="f" coordsize="21600,21600" o:gfxdata="UEsFBgAAAAAAAAAAAAAAAAAAAAAAAFBLAwQKAAAAAACHTuJAAAAAAAAAAAAAAAAABAAAAGRycy9Q&#10;SwMEFAAAAAgAh07iQEkJTPPXAAAACQEAAA8AAABkcnMvZG93bnJldi54bWxNj01PhDAURfcm/ofm&#10;mbibaZFiJshjFpO4MzGiRpeFPoFMPwgtDP5760qXL+/k3nOr42YNW2kOo3cI2V4AI9d5Pboe4e31&#10;cXcAFqJyWhnvCOGbAhzr66tKldpf3AutTexZCnGhVAhDjFPJeegGsirs/UQu/b78bFVM59xzPatL&#10;CreG3wlxz60aXWoY1ESngbpzs1gEswr5/tEWn4dm7OnpvK0nvzwj3t5k4gFYpC3+wfCrn9ShTk6t&#10;X5wOzCAUMkskwi7PJbAEFJlM41oEmeXA64r/X1D/AFBLAwQUAAAACACHTuJADxrNP9sBAAChAwAA&#10;DgAAAGRycy9lMm9Eb2MueG1srVNBbtswELwX6B8I3mvJipw0guWgSOCiQNAaTfMAmiIlAhTJLmlL&#10;fk7f0o91SamO29yK6kDtcpejmeFqfTf2mhwFeGVNTZeLnBJhuG2UaWv6/G377j0lPjDTMG2NqOlJ&#10;eHq3eftmPbhKFLazuhFAEMT4anA17UJwVZZ53ome+YV1wmBRWuhZwBTarAE2IHqvsyLPr7PBQuPA&#10;cuE97j5MRbpJ+FIKHr5I6UUguqbILaQV0rqPa7ZZs6oF5jrFZxrsH1j0TBn86BnqgQVGDqBeQfWK&#10;g/VWhgW3fWalVFwkDahmmf+l5qljTiQtaI53Z5v8/4Pln487IKrBuyspMazHO/qKrv38YdqDtgR3&#10;0aLB+Qo7n9wO5sxjGPWOEvr4RiVkTLaezraKMRCOm8VtkV9dryjhWCtvyqtyFUGzl9MOfPgobE9i&#10;UFNAAslNdnz0YWr93RI/5q1WzVZpnRJo9/cayJHhFW/TM6P/0aZNbDY2HpsQ404WlU1aYhTG/TgL&#10;3NvmhM54x7cKST0yH3YMcDaWlAw4LzX13w8MBCX6k8ELuV2WBUoMKSlXNzlOG1xW9pcVZnhncQwD&#10;JVN4H9JQThw/HIKVKgmPrCYqM1mcg2TdPLNx0C7z1PXyZ21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EkJTPPXAAAACQEAAA8AAAAAAAAAAQAgAAAAOAAAAGRycy9kb3ducmV2LnhtbFBLAQIUABQA&#10;AAAIAIdO4kAPGs0/2wEAAKEDAAAOAAAAAAAAAAEAIAAAADwBAABkcnMvZTJvRG9jLnhtbFBLBQYA&#10;AAAABgAGAFkBAACJBQAAAAA=&#10;">
              <v:fill on="t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after="0" w:line="258" w:lineRule="auto"/>
                    </w:pPr>
                    <w:r>
                      <w:rPr>
                        <w:rFonts w:ascii="Calibri" w:hAnsi="Calibri" w:eastAsia="Calibri" w:cs="Calibri"/>
                        <w:color w:val="002060"/>
                      </w:rPr>
                      <w:t>Dirección de Desarrollo Curricular y Docente</w:t>
                    </w:r>
                  </w:p>
                  <w:p>
                    <w:pPr>
                      <w:spacing w:after="0" w:line="258" w:lineRule="auto"/>
                    </w:pPr>
                    <w:r>
                      <w:rPr>
                        <w:rFonts w:ascii="Calibri" w:hAnsi="Calibri" w:eastAsia="Calibri" w:cs="Calibri"/>
                        <w:color w:val="002060"/>
                      </w:rPr>
                      <w:t>Vicerrectoría de Pregrado</w:t>
                    </w:r>
                  </w:p>
                </w:txbxContent>
              </v:textbox>
            </v:rect>
          </w:pict>
        </mc:Fallback>
      </mc:AlternateContent>
    </w:r>
    <w:r>
      <w:rPr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-374015</wp:posOffset>
          </wp:positionV>
          <wp:extent cx="923925" cy="72263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4258310</wp:posOffset>
          </wp:positionH>
          <wp:positionV relativeFrom="paragraph">
            <wp:posOffset>-330200</wp:posOffset>
          </wp:positionV>
          <wp:extent cx="1981200" cy="549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91"/>
    <w:rsid w:val="00032674"/>
    <w:rsid w:val="00123DCA"/>
    <w:rsid w:val="00296591"/>
    <w:rsid w:val="003C2782"/>
    <w:rsid w:val="003D05D0"/>
    <w:rsid w:val="00AF2DAC"/>
    <w:rsid w:val="00DA5171"/>
    <w:rsid w:val="00F30EF2"/>
    <w:rsid w:val="00F34895"/>
    <w:rsid w:val="00FD07B7"/>
    <w:rsid w:val="8FE6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6">
    <w:name w:val="Encabezado Car"/>
    <w:basedOn w:val="2"/>
    <w:link w:val="5"/>
    <w:qFormat/>
    <w:uiPriority w:val="99"/>
  </w:style>
  <w:style w:type="character" w:customStyle="1" w:styleId="7">
    <w:name w:val="Pie de página C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691</Characters>
  <Lines>5</Lines>
  <Paragraphs>1</Paragraphs>
  <TotalTime>5</TotalTime>
  <ScaleCrop>false</ScaleCrop>
  <LinksUpToDate>false</LinksUpToDate>
  <CharactersWithSpaces>815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2020-03-25T18:13:00Z</dcterms:created>
  <dc:creator>Waleska Villagrán</dc:creator>
  <cp:lastModifiedBy>ramiro</cp:lastModifiedBy>
  <dcterms:modified xsi:type="dcterms:W3CDTF">2021-06-29T13:34:00Z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3082-11.1.0.9505</vt:lpwstr>
  </property>
</Properties>
</file>